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177" w:rsidRPr="00120177" w:rsidRDefault="00120177" w:rsidP="00120177">
      <w:pPr>
        <w:spacing w:before="120" w:after="12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120177">
        <w:rPr>
          <w:rFonts w:ascii="Times New Roman" w:hAnsi="Times New Roman" w:cs="Times New Roman"/>
          <w:b/>
          <w:sz w:val="24"/>
          <w:szCs w:val="24"/>
        </w:rPr>
        <w:t xml:space="preserve">Goal of Georgia </w:t>
      </w:r>
      <w:r w:rsidR="00575A29" w:rsidRPr="00120177">
        <w:rPr>
          <w:rFonts w:ascii="Times New Roman" w:hAnsi="Times New Roman" w:cs="Times New Roman"/>
          <w:b/>
          <w:sz w:val="24"/>
          <w:szCs w:val="24"/>
        </w:rPr>
        <w:t xml:space="preserve">CCM </w:t>
      </w:r>
      <w:r w:rsidRPr="00120177">
        <w:rPr>
          <w:rFonts w:ascii="Times New Roman" w:hAnsi="Times New Roman" w:cs="Times New Roman"/>
          <w:b/>
          <w:sz w:val="24"/>
          <w:szCs w:val="24"/>
        </w:rPr>
        <w:t xml:space="preserve">as of the one national coordinating authority  </w:t>
      </w:r>
      <w:r w:rsidR="00575A29" w:rsidRPr="00120177">
        <w:rPr>
          <w:rFonts w:ascii="Times New Roman" w:hAnsi="Times New Roman" w:cs="Times New Roman"/>
          <w:b/>
          <w:sz w:val="24"/>
          <w:szCs w:val="24"/>
        </w:rPr>
        <w:t xml:space="preserve">is to ensure coordination the response against HIV Infection/AIDS, Tuberculosis and Malaria Diseases on the national level in Georgia, implemented by governmental, non-governmental and international organizations through financial support of the Global Fund to Fight AIDS, Tuberculosis and Malaria in Georgia as well as by other donor organizations. </w:t>
      </w:r>
    </w:p>
    <w:p w:rsidR="00575A29" w:rsidRDefault="00575A29" w:rsidP="00575A29">
      <w:pPr>
        <w:spacing w:before="120" w:after="12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120177" w:rsidRPr="00120177" w:rsidRDefault="00120177" w:rsidP="00120177">
      <w:pPr>
        <w:spacing w:line="360" w:lineRule="auto"/>
        <w:jc w:val="both"/>
        <w:rPr>
          <w:rFonts w:ascii="Sylfaen" w:hAnsi="Sylfaen"/>
          <w:b/>
        </w:rPr>
      </w:pPr>
      <w:r w:rsidRPr="00120177">
        <w:rPr>
          <w:rFonts w:ascii="Sylfaen" w:hAnsi="Sylfaen"/>
          <w:b/>
        </w:rPr>
        <w:t xml:space="preserve"> Basic functions of the CCM: </w:t>
      </w:r>
    </w:p>
    <w:p w:rsidR="00120177" w:rsidRDefault="00120177" w:rsidP="0012017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Sylfaen" w:hAnsi="Sylfaen"/>
        </w:rPr>
      </w:pPr>
      <w:r w:rsidRPr="00120177">
        <w:rPr>
          <w:rFonts w:ascii="Sylfaen" w:hAnsi="Sylfaen"/>
        </w:rPr>
        <w:t xml:space="preserve">Long-term planning and national response coordination of the activities against HIV Infection/AIDS, Tuberculosis and Malaria Diseases in Georgia. </w:t>
      </w:r>
    </w:p>
    <w:p w:rsidR="00120177" w:rsidRPr="00120177" w:rsidRDefault="00120177" w:rsidP="0012017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Sylfaen" w:hAnsi="Sylfaen"/>
        </w:rPr>
      </w:pPr>
      <w:r w:rsidRPr="00120177">
        <w:rPr>
          <w:rFonts w:ascii="Sylfaen" w:hAnsi="Sylfaen"/>
        </w:rPr>
        <w:t xml:space="preserve">Provision of timely response to the initiatives and issues related to the national response to the HIV Infection/AIDS, Tuberculosis and Malaria Diseases in the country, facilitation of the discussion, decision-making and implementation of important initiatives at the governmental level. </w:t>
      </w:r>
    </w:p>
    <w:p w:rsidR="00120177" w:rsidRPr="00120177" w:rsidRDefault="00120177" w:rsidP="0012017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Sylfaen" w:hAnsi="Sylfaen"/>
        </w:rPr>
      </w:pPr>
      <w:r w:rsidRPr="00120177">
        <w:rPr>
          <w:rFonts w:ascii="Sylfaen" w:hAnsi="Sylfaen"/>
        </w:rPr>
        <w:t xml:space="preserve">Participation in development of appropriate legislation; </w:t>
      </w:r>
    </w:p>
    <w:p w:rsidR="00A20D8B" w:rsidRDefault="00120177" w:rsidP="00A20D8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Sylfaen" w:hAnsi="Sylfaen"/>
        </w:rPr>
      </w:pPr>
      <w:r w:rsidRPr="00120177">
        <w:rPr>
          <w:rFonts w:ascii="Sylfaen" w:hAnsi="Sylfaen"/>
        </w:rPr>
        <w:t>Making recommendations and contribution to the extension of international cooperation;</w:t>
      </w:r>
    </w:p>
    <w:p w:rsidR="00B05A5A" w:rsidRPr="00A20D8B" w:rsidRDefault="00B05A5A" w:rsidP="00A20D8B">
      <w:pPr>
        <w:pStyle w:val="ListParagraph"/>
        <w:spacing w:line="360" w:lineRule="auto"/>
        <w:ind w:left="644"/>
        <w:jc w:val="both"/>
        <w:rPr>
          <w:rFonts w:ascii="Sylfaen" w:hAnsi="Sylfaen"/>
        </w:rPr>
      </w:pPr>
      <w:r w:rsidRPr="00A20D8B">
        <w:rPr>
          <w:rFonts w:ascii="Sylfaen" w:hAnsi="Sylfaen"/>
        </w:rPr>
        <w:t>If required by the institutions providing financial support (donors)</w:t>
      </w:r>
      <w:r w:rsidRPr="00A20D8B">
        <w:rPr>
          <w:rFonts w:ascii="Sylfaen" w:hAnsi="Sylfaen"/>
        </w:rPr>
        <w:t>:</w:t>
      </w:r>
    </w:p>
    <w:p w:rsidR="00120177" w:rsidRDefault="00120177" w:rsidP="0012017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Sylfaen" w:hAnsi="Sylfaen"/>
        </w:rPr>
      </w:pPr>
      <w:r w:rsidRPr="00120177">
        <w:rPr>
          <w:rFonts w:ascii="Times New Roman" w:hAnsi="Times New Roman" w:cs="Times New Roman"/>
        </w:rPr>
        <w:t>Nomination of</w:t>
      </w:r>
      <w:r w:rsidRPr="00120177">
        <w:rPr>
          <w:rFonts w:ascii="Times New Roman" w:hAnsi="Times New Roman" w:cs="Times New Roman"/>
        </w:rPr>
        <w:t xml:space="preserve"> Principal Recipients (PRs)</w:t>
      </w:r>
      <w:r w:rsidR="00A20D8B">
        <w:rPr>
          <w:rFonts w:ascii="Times New Roman" w:hAnsi="Times New Roman" w:cs="Times New Roman"/>
        </w:rPr>
        <w:t>;</w:t>
      </w:r>
      <w:bookmarkStart w:id="0" w:name="_GoBack"/>
      <w:bookmarkEnd w:id="0"/>
    </w:p>
    <w:p w:rsidR="00120177" w:rsidRDefault="00120177" w:rsidP="0012017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Sylfaen" w:hAnsi="Sylfaen"/>
        </w:rPr>
      </w:pPr>
      <w:r w:rsidRPr="00120177">
        <w:rPr>
          <w:rFonts w:ascii="Sylfaen" w:hAnsi="Sylfaen"/>
        </w:rPr>
        <w:t>Monitoring of the activities financed by donor organizations;</w:t>
      </w:r>
    </w:p>
    <w:p w:rsidR="00120177" w:rsidRDefault="00120177" w:rsidP="0012017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Sylfaen" w:hAnsi="Sylfaen"/>
        </w:rPr>
      </w:pPr>
      <w:r w:rsidRPr="00120177">
        <w:rPr>
          <w:rFonts w:ascii="Sylfaen" w:hAnsi="Sylfaen"/>
        </w:rPr>
        <w:t>Coordination of  new applications to be submitted for funding;</w:t>
      </w:r>
    </w:p>
    <w:p w:rsidR="00120177" w:rsidRPr="00120177" w:rsidRDefault="00120177" w:rsidP="001201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Sylfaen" w:hAnsi="Sylfaen"/>
        </w:rPr>
      </w:pPr>
      <w:r w:rsidRPr="00120177">
        <w:rPr>
          <w:rFonts w:ascii="Sylfaen" w:hAnsi="Sylfaen"/>
        </w:rPr>
        <w:t xml:space="preserve">Assessment of spending and appropriate use of the funds and material values awarded by donors for the </w:t>
      </w:r>
      <w:proofErr w:type="gramStart"/>
      <w:r w:rsidRPr="00120177">
        <w:rPr>
          <w:rFonts w:ascii="Sylfaen" w:hAnsi="Sylfaen"/>
        </w:rPr>
        <w:t>activities  against</w:t>
      </w:r>
      <w:proofErr w:type="gramEnd"/>
      <w:r w:rsidRPr="00120177">
        <w:rPr>
          <w:rFonts w:ascii="Sylfaen" w:hAnsi="Sylfaen"/>
        </w:rPr>
        <w:t xml:space="preserve"> HIV Infection/AIDS, Tuberculosis and Malaria Diseases in Georgia;</w:t>
      </w:r>
      <w:r w:rsidRPr="00120177">
        <w:rPr>
          <w:rFonts w:ascii="Sylfaen" w:hAnsi="Sylfaen"/>
        </w:rPr>
        <w:t xml:space="preserve"> </w:t>
      </w:r>
      <w:r w:rsidRPr="00120177">
        <w:rPr>
          <w:rFonts w:ascii="Sylfaen" w:hAnsi="Sylfaen"/>
        </w:rPr>
        <w:t xml:space="preserve">Oversight of PRs and Program Implementation. </w:t>
      </w:r>
    </w:p>
    <w:p w:rsidR="00120177" w:rsidRDefault="00120177" w:rsidP="0012017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Sylfaen" w:hAnsi="Sylfaen"/>
        </w:rPr>
      </w:pPr>
      <w:r w:rsidRPr="00120177">
        <w:rPr>
          <w:rFonts w:ascii="Sylfaen" w:hAnsi="Sylfaen"/>
        </w:rPr>
        <w:t xml:space="preserve">Assessment of programs/projects and reporting the outcomes to the Georgian government and/or donors as well as to other stakeholders if required; </w:t>
      </w:r>
    </w:p>
    <w:p w:rsidR="00120177" w:rsidRPr="00120177" w:rsidRDefault="00120177" w:rsidP="0012017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Sylfaen" w:hAnsi="Sylfaen"/>
        </w:rPr>
      </w:pPr>
      <w:r w:rsidRPr="00120177">
        <w:rPr>
          <w:rFonts w:ascii="Sylfaen" w:hAnsi="Sylfaen"/>
        </w:rPr>
        <w:t xml:space="preserve">Implementing of other functions designated by the valid legislation. </w:t>
      </w:r>
    </w:p>
    <w:p w:rsidR="00575A29" w:rsidRPr="00575A29" w:rsidRDefault="00575A29" w:rsidP="00120177">
      <w:pPr>
        <w:pStyle w:val="ListParagraph"/>
        <w:spacing w:line="36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5A29" w:rsidRPr="00120177" w:rsidRDefault="00575A29" w:rsidP="0012017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575A29" w:rsidRPr="00EE4711" w:rsidRDefault="00575A29" w:rsidP="00575A29">
      <w:pPr>
        <w:pStyle w:val="ListParagraph"/>
        <w:spacing w:before="120" w:after="120" w:line="240" w:lineRule="auto"/>
        <w:ind w:left="1080"/>
        <w:contextualSpacing w:val="0"/>
        <w:jc w:val="both"/>
        <w:rPr>
          <w:rFonts w:ascii="Times New Roman" w:eastAsia="Times New Roman" w:hAnsi="Times New Roman" w:cs="Times New Roman"/>
          <w:b/>
        </w:rPr>
      </w:pPr>
    </w:p>
    <w:p w:rsidR="00AA44B2" w:rsidRPr="00575A29" w:rsidRDefault="00AA44B2" w:rsidP="00575A2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A44B2" w:rsidRPr="00575A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71110"/>
    <w:multiLevelType w:val="hybridMultilevel"/>
    <w:tmpl w:val="1D769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C4E05C4"/>
    <w:multiLevelType w:val="hybridMultilevel"/>
    <w:tmpl w:val="AAEA87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6454C34"/>
    <w:multiLevelType w:val="hybridMultilevel"/>
    <w:tmpl w:val="E180721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68CB074B"/>
    <w:multiLevelType w:val="multilevel"/>
    <w:tmpl w:val="8A02E2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30" w:hanging="1800"/>
      </w:pPr>
      <w:rPr>
        <w:rFonts w:hint="default"/>
      </w:rPr>
    </w:lvl>
  </w:abstractNum>
  <w:abstractNum w:abstractNumId="4">
    <w:nsid w:val="7E1252BF"/>
    <w:multiLevelType w:val="multilevel"/>
    <w:tmpl w:val="DF0C57EE"/>
    <w:lvl w:ilvl="0">
      <w:start w:val="2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3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29"/>
    <w:rsid w:val="00120177"/>
    <w:rsid w:val="00575A29"/>
    <w:rsid w:val="00A20D8B"/>
    <w:rsid w:val="00AA44B2"/>
    <w:rsid w:val="00B0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A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A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A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Khonelidze</dc:creator>
  <cp:lastModifiedBy>Natia Khonelidze</cp:lastModifiedBy>
  <cp:revision>2</cp:revision>
  <dcterms:created xsi:type="dcterms:W3CDTF">2019-05-07T11:03:00Z</dcterms:created>
  <dcterms:modified xsi:type="dcterms:W3CDTF">2019-05-07T11:28:00Z</dcterms:modified>
</cp:coreProperties>
</file>